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B1" w:rsidRDefault="00267583">
      <w:r>
        <w:rPr>
          <w:noProof/>
        </w:rPr>
        <w:drawing>
          <wp:anchor distT="0" distB="0" distL="114300" distR="114300" simplePos="0" relativeHeight="251663359" behindDoc="0" locked="1" layoutInCell="1" allowOverlap="1" wp14:anchorId="27FC1DB8" wp14:editId="0E0CD431">
            <wp:simplePos x="0" y="0"/>
            <wp:positionH relativeFrom="column">
              <wp:posOffset>-5644</wp:posOffset>
            </wp:positionH>
            <wp:positionV relativeFrom="page">
              <wp:posOffset>451556</wp:posOffset>
            </wp:positionV>
            <wp:extent cx="6848922" cy="2203704"/>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AgencyLetterhead-Ju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8922" cy="2203704"/>
                    </a:xfrm>
                    <a:prstGeom prst="rect">
                      <a:avLst/>
                    </a:prstGeom>
                  </pic:spPr>
                </pic:pic>
              </a:graphicData>
            </a:graphic>
            <wp14:sizeRelH relativeFrom="page">
              <wp14:pctWidth>0</wp14:pctWidth>
            </wp14:sizeRelH>
            <wp14:sizeRelV relativeFrom="page">
              <wp14:pctHeight>0</wp14:pctHeight>
            </wp14:sizeRelV>
          </wp:anchor>
        </w:drawing>
      </w:r>
    </w:p>
    <w:p w:rsidR="00F403CA" w:rsidRPr="00BE39B7" w:rsidRDefault="009C645D" w:rsidP="00F403CA">
      <w:pPr>
        <w:rPr>
          <w:rFonts w:ascii="Arial" w:hAnsi="Arial" w:cs="Arial"/>
          <w:sz w:val="22"/>
          <w:szCs w:val="22"/>
        </w:rPr>
      </w:pPr>
      <w:r>
        <w:rPr>
          <w:rFonts w:ascii="Arial" w:hAnsi="Arial" w:cs="Arial"/>
          <w:sz w:val="22"/>
          <w:szCs w:val="22"/>
        </w:rPr>
        <w:t>August 11, 2020</w:t>
      </w:r>
    </w:p>
    <w:p w:rsidR="00F403CA" w:rsidRPr="00191A23" w:rsidRDefault="00F403CA" w:rsidP="00F403CA">
      <w:pPr>
        <w:rPr>
          <w:rFonts w:ascii="Arial" w:hAnsi="Arial" w:cs="Arial"/>
          <w:sz w:val="22"/>
          <w:szCs w:val="22"/>
          <w:u w:val="single"/>
        </w:rPr>
      </w:pPr>
    </w:p>
    <w:p w:rsidR="009C645D" w:rsidRPr="009C645D" w:rsidRDefault="00191A23" w:rsidP="009C645D">
      <w:pPr>
        <w:rPr>
          <w:rFonts w:ascii="Arial" w:hAnsi="Arial" w:cs="Arial"/>
          <w:color w:val="222222"/>
          <w:sz w:val="22"/>
          <w:szCs w:val="22"/>
          <w:shd w:val="clear" w:color="auto" w:fill="FFFFFF"/>
        </w:rPr>
      </w:pPr>
      <w:r w:rsidRPr="00191A23">
        <w:rPr>
          <w:rFonts w:ascii="Arial" w:hAnsi="Arial" w:cs="Arial"/>
          <w:color w:val="222222"/>
          <w:sz w:val="22"/>
          <w:szCs w:val="22"/>
        </w:rPr>
        <w:br/>
      </w:r>
      <w:r w:rsidR="009C645D" w:rsidRPr="009C645D">
        <w:rPr>
          <w:rFonts w:ascii="Arial" w:hAnsi="Arial" w:cs="Arial"/>
          <w:color w:val="222222"/>
          <w:sz w:val="22"/>
          <w:szCs w:val="22"/>
          <w:shd w:val="clear" w:color="auto" w:fill="FFFFFF"/>
        </w:rPr>
        <w:t xml:space="preserve">Ms. </w:t>
      </w:r>
      <w:proofErr w:type="spellStart"/>
      <w:r w:rsidR="009C645D" w:rsidRPr="009C645D">
        <w:rPr>
          <w:rFonts w:ascii="Arial" w:hAnsi="Arial" w:cs="Arial"/>
          <w:color w:val="222222"/>
          <w:sz w:val="22"/>
          <w:szCs w:val="22"/>
          <w:shd w:val="clear" w:color="auto" w:fill="FFFFFF"/>
        </w:rPr>
        <w:t>Sheree</w:t>
      </w:r>
      <w:proofErr w:type="spellEnd"/>
      <w:r w:rsidR="009C645D" w:rsidRPr="009C645D">
        <w:rPr>
          <w:rFonts w:ascii="Arial" w:hAnsi="Arial" w:cs="Arial"/>
          <w:color w:val="222222"/>
          <w:sz w:val="22"/>
          <w:szCs w:val="22"/>
          <w:shd w:val="clear" w:color="auto" w:fill="FFFFFF"/>
        </w:rPr>
        <w:t xml:space="preserve"> Hedrick</w:t>
      </w:r>
    </w:p>
    <w:p w:rsidR="009C645D" w:rsidRPr="009C645D" w:rsidRDefault="009C645D" w:rsidP="009C645D">
      <w:pPr>
        <w:rPr>
          <w:rFonts w:ascii="Arial" w:hAnsi="Arial" w:cs="Arial"/>
          <w:color w:val="222222"/>
          <w:sz w:val="22"/>
          <w:szCs w:val="22"/>
          <w:shd w:val="clear" w:color="auto" w:fill="FFFFFF"/>
        </w:rPr>
      </w:pPr>
      <w:r w:rsidRPr="009C645D">
        <w:rPr>
          <w:rFonts w:ascii="Arial" w:hAnsi="Arial" w:cs="Arial"/>
          <w:color w:val="222222"/>
          <w:sz w:val="22"/>
          <w:szCs w:val="22"/>
          <w:shd w:val="clear" w:color="auto" w:fill="FFFFFF"/>
        </w:rPr>
        <w:t>Executive Director</w:t>
      </w:r>
    </w:p>
    <w:p w:rsidR="009C645D" w:rsidRPr="009C645D" w:rsidRDefault="009C645D" w:rsidP="009C645D">
      <w:pPr>
        <w:rPr>
          <w:rFonts w:ascii="Arial" w:hAnsi="Arial" w:cs="Arial"/>
          <w:color w:val="222222"/>
          <w:sz w:val="22"/>
          <w:szCs w:val="22"/>
          <w:shd w:val="clear" w:color="auto" w:fill="FFFFFF"/>
        </w:rPr>
      </w:pPr>
      <w:r w:rsidRPr="009C645D">
        <w:rPr>
          <w:rFonts w:ascii="Arial" w:hAnsi="Arial" w:cs="Arial"/>
          <w:color w:val="222222"/>
          <w:sz w:val="22"/>
          <w:szCs w:val="22"/>
          <w:shd w:val="clear" w:color="auto" w:fill="FFFFFF"/>
        </w:rPr>
        <w:t>Hanover Safe Place</w:t>
      </w:r>
    </w:p>
    <w:p w:rsidR="009C645D" w:rsidRPr="009C645D" w:rsidRDefault="009C645D" w:rsidP="009C645D">
      <w:pPr>
        <w:rPr>
          <w:rFonts w:ascii="Arial" w:hAnsi="Arial" w:cs="Arial"/>
          <w:color w:val="222222"/>
          <w:sz w:val="22"/>
          <w:szCs w:val="22"/>
          <w:shd w:val="clear" w:color="auto" w:fill="FFFFFF"/>
        </w:rPr>
      </w:pPr>
      <w:proofErr w:type="gramStart"/>
      <w:r w:rsidRPr="009C645D">
        <w:rPr>
          <w:rFonts w:ascii="Arial" w:hAnsi="Arial" w:cs="Arial"/>
          <w:color w:val="222222"/>
          <w:sz w:val="22"/>
          <w:szCs w:val="22"/>
          <w:shd w:val="clear" w:color="auto" w:fill="FFFFFF"/>
        </w:rPr>
        <w:t>629</w:t>
      </w:r>
      <w:proofErr w:type="gramEnd"/>
      <w:r w:rsidRPr="009C645D">
        <w:rPr>
          <w:rFonts w:ascii="Arial" w:hAnsi="Arial" w:cs="Arial"/>
          <w:color w:val="222222"/>
          <w:sz w:val="22"/>
          <w:szCs w:val="22"/>
          <w:shd w:val="clear" w:color="auto" w:fill="FFFFFF"/>
        </w:rPr>
        <w:t>-A N. Washington Hwy</w:t>
      </w:r>
    </w:p>
    <w:p w:rsidR="00F403CA" w:rsidRPr="00191A23" w:rsidRDefault="009C645D" w:rsidP="009C645D">
      <w:pPr>
        <w:rPr>
          <w:rFonts w:ascii="Arial" w:hAnsi="Arial" w:cs="Arial"/>
          <w:sz w:val="22"/>
          <w:szCs w:val="22"/>
        </w:rPr>
      </w:pPr>
      <w:r w:rsidRPr="009C645D">
        <w:rPr>
          <w:rFonts w:ascii="Arial" w:hAnsi="Arial" w:cs="Arial"/>
          <w:color w:val="222222"/>
          <w:sz w:val="22"/>
          <w:szCs w:val="22"/>
          <w:shd w:val="clear" w:color="auto" w:fill="FFFFFF"/>
        </w:rPr>
        <w:t>Ashland, VA 23005-1326</w:t>
      </w:r>
    </w:p>
    <w:p w:rsidR="00F403CA" w:rsidRPr="00DA237B" w:rsidRDefault="00F403CA" w:rsidP="00F403CA">
      <w:pPr>
        <w:rPr>
          <w:rFonts w:ascii="Arial" w:hAnsi="Arial" w:cs="Arial"/>
          <w:sz w:val="22"/>
          <w:szCs w:val="22"/>
        </w:rPr>
      </w:pPr>
    </w:p>
    <w:p w:rsidR="00F403CA" w:rsidRPr="00DA237B" w:rsidRDefault="00F403CA" w:rsidP="00F403CA">
      <w:pPr>
        <w:rPr>
          <w:rFonts w:ascii="Arial" w:hAnsi="Arial" w:cs="Arial"/>
          <w:sz w:val="22"/>
          <w:szCs w:val="22"/>
        </w:rPr>
      </w:pPr>
      <w:r w:rsidRPr="00DA237B">
        <w:rPr>
          <w:rFonts w:ascii="Arial" w:hAnsi="Arial" w:cs="Arial"/>
          <w:sz w:val="22"/>
          <w:szCs w:val="22"/>
        </w:rPr>
        <w:t xml:space="preserve">Dear </w:t>
      </w:r>
      <w:proofErr w:type="spellStart"/>
      <w:r w:rsidR="009C645D">
        <w:rPr>
          <w:rFonts w:ascii="Arial" w:hAnsi="Arial" w:cs="Arial"/>
          <w:sz w:val="22"/>
          <w:szCs w:val="22"/>
        </w:rPr>
        <w:t>Sheree</w:t>
      </w:r>
      <w:proofErr w:type="spellEnd"/>
      <w:r w:rsidR="009C645D">
        <w:rPr>
          <w:rFonts w:ascii="Arial" w:hAnsi="Arial" w:cs="Arial"/>
          <w:sz w:val="22"/>
          <w:szCs w:val="22"/>
        </w:rPr>
        <w:t xml:space="preserve"> Hedrick</w:t>
      </w:r>
      <w:r w:rsidRPr="00DA237B">
        <w:rPr>
          <w:rFonts w:ascii="Arial" w:hAnsi="Arial" w:cs="Arial"/>
          <w:sz w:val="22"/>
          <w:szCs w:val="22"/>
        </w:rPr>
        <w:t>:</w:t>
      </w:r>
    </w:p>
    <w:p w:rsidR="00F403CA" w:rsidRPr="00DA237B" w:rsidRDefault="00F403CA" w:rsidP="00F403CA">
      <w:pPr>
        <w:rPr>
          <w:rFonts w:ascii="Arial" w:hAnsi="Arial" w:cs="Arial"/>
          <w:sz w:val="22"/>
          <w:szCs w:val="22"/>
        </w:rPr>
      </w:pPr>
    </w:p>
    <w:p w:rsidR="00F403CA" w:rsidRPr="00DA237B" w:rsidRDefault="00F403CA" w:rsidP="00F403CA">
      <w:pPr>
        <w:rPr>
          <w:rFonts w:ascii="Arial" w:hAnsi="Arial" w:cs="Arial"/>
          <w:sz w:val="22"/>
          <w:szCs w:val="22"/>
        </w:rPr>
      </w:pPr>
      <w:r w:rsidRPr="00DA237B">
        <w:rPr>
          <w:rFonts w:ascii="Arial" w:hAnsi="Arial" w:cs="Arial"/>
          <w:sz w:val="22"/>
          <w:szCs w:val="22"/>
        </w:rPr>
        <w:t xml:space="preserve">It was a pleasure </w:t>
      </w:r>
      <w:r w:rsidR="002226C3">
        <w:rPr>
          <w:rFonts w:ascii="Arial" w:hAnsi="Arial" w:cs="Arial"/>
          <w:sz w:val="22"/>
          <w:szCs w:val="22"/>
        </w:rPr>
        <w:t xml:space="preserve">engaging in an Enhanced Desk Review (EDR) with you on </w:t>
      </w:r>
      <w:r w:rsidR="009C645D">
        <w:rPr>
          <w:rFonts w:ascii="Arial" w:hAnsi="Arial" w:cs="Arial"/>
          <w:sz w:val="22"/>
          <w:szCs w:val="22"/>
        </w:rPr>
        <w:t>June 29, 2020</w:t>
      </w:r>
      <w:r w:rsidR="002226C3">
        <w:rPr>
          <w:rFonts w:ascii="Arial" w:hAnsi="Arial" w:cs="Arial"/>
          <w:b/>
          <w:sz w:val="22"/>
          <w:szCs w:val="22"/>
          <w:u w:val="single"/>
        </w:rPr>
        <w:t xml:space="preserve"> </w:t>
      </w:r>
      <w:r w:rsidRPr="00DA237B">
        <w:rPr>
          <w:rFonts w:ascii="Arial" w:hAnsi="Arial" w:cs="Arial"/>
          <w:sz w:val="22"/>
          <w:szCs w:val="22"/>
        </w:rPr>
        <w:t xml:space="preserve">regarding DCJS </w:t>
      </w:r>
      <w:r w:rsidR="00516E6A" w:rsidRPr="00DA237B">
        <w:rPr>
          <w:rFonts w:ascii="Arial" w:hAnsi="Arial" w:cs="Arial"/>
          <w:sz w:val="22"/>
          <w:szCs w:val="22"/>
        </w:rPr>
        <w:t>Grant</w:t>
      </w:r>
      <w:r w:rsidR="009C645D" w:rsidRPr="009C645D">
        <w:rPr>
          <w:rFonts w:ascii="Arial" w:hAnsi="Arial" w:cs="Arial"/>
          <w:b/>
          <w:sz w:val="22"/>
          <w:szCs w:val="22"/>
        </w:rPr>
        <w:t># 20-A3582VP18</w:t>
      </w:r>
      <w:proofErr w:type="gramStart"/>
      <w:r w:rsidR="009C645D" w:rsidRPr="009C645D">
        <w:rPr>
          <w:rFonts w:ascii="Arial" w:hAnsi="Arial" w:cs="Arial"/>
          <w:b/>
          <w:sz w:val="22"/>
          <w:szCs w:val="22"/>
        </w:rPr>
        <w:t>,20</w:t>
      </w:r>
      <w:proofErr w:type="gramEnd"/>
      <w:r w:rsidR="009C645D" w:rsidRPr="009C645D">
        <w:rPr>
          <w:rFonts w:ascii="Arial" w:hAnsi="Arial" w:cs="Arial"/>
          <w:b/>
          <w:sz w:val="22"/>
          <w:szCs w:val="22"/>
        </w:rPr>
        <w:t>-K2212SP19, 20-X9411VA19</w:t>
      </w:r>
      <w:r w:rsidR="00516E6A" w:rsidRPr="00DA237B">
        <w:rPr>
          <w:rFonts w:ascii="Arial" w:hAnsi="Arial" w:cs="Arial"/>
          <w:b/>
          <w:iCs/>
          <w:sz w:val="22"/>
          <w:szCs w:val="22"/>
        </w:rPr>
        <w:t xml:space="preserve">. </w:t>
      </w:r>
      <w:r w:rsidRPr="00DA237B">
        <w:rPr>
          <w:rFonts w:ascii="Arial" w:hAnsi="Arial" w:cs="Arial"/>
          <w:sz w:val="22"/>
          <w:szCs w:val="22"/>
        </w:rPr>
        <w:t xml:space="preserve"> As the awarding agency, it is imperative for DCJS to implement comprehensive programmatic monitoring and assessment activities that engage grantees, track programmatic and fiscal performance, ensure compliance with statutory requirements, mitigate risks and issues and demonstrate the ability to be accountable in the administration and management of grant funds. This letter summarizes the results of the </w:t>
      </w:r>
      <w:r w:rsidR="002226C3">
        <w:rPr>
          <w:rFonts w:ascii="Arial" w:hAnsi="Arial" w:cs="Arial"/>
          <w:sz w:val="22"/>
          <w:szCs w:val="22"/>
        </w:rPr>
        <w:t>EDR</w:t>
      </w:r>
      <w:r w:rsidRPr="00DA237B">
        <w:rPr>
          <w:rFonts w:ascii="Arial" w:hAnsi="Arial" w:cs="Arial"/>
          <w:sz w:val="22"/>
          <w:szCs w:val="22"/>
        </w:rPr>
        <w:t xml:space="preserve"> on the above date</w:t>
      </w:r>
      <w:r w:rsidR="002226C3">
        <w:rPr>
          <w:rFonts w:ascii="Arial" w:hAnsi="Arial" w:cs="Arial"/>
          <w:sz w:val="22"/>
          <w:szCs w:val="22"/>
        </w:rPr>
        <w:t xml:space="preserve"> as well as the comprehensive review of requested documents</w:t>
      </w:r>
      <w:r w:rsidRPr="00DA237B">
        <w:rPr>
          <w:rFonts w:ascii="Arial" w:hAnsi="Arial" w:cs="Arial"/>
          <w:sz w:val="22"/>
          <w:szCs w:val="22"/>
        </w:rPr>
        <w:t>.</w:t>
      </w:r>
    </w:p>
    <w:p w:rsidR="00F403CA" w:rsidRPr="00DA237B" w:rsidRDefault="00F403CA" w:rsidP="00F403CA">
      <w:pPr>
        <w:rPr>
          <w:rFonts w:ascii="Arial" w:hAnsi="Arial" w:cs="Arial"/>
          <w:sz w:val="22"/>
          <w:szCs w:val="22"/>
        </w:rPr>
      </w:pPr>
    </w:p>
    <w:p w:rsidR="00F403CA" w:rsidRPr="00DA237B" w:rsidRDefault="00F403CA" w:rsidP="00F403CA">
      <w:pPr>
        <w:rPr>
          <w:rFonts w:ascii="Arial" w:hAnsi="Arial" w:cs="Arial"/>
          <w:sz w:val="22"/>
          <w:szCs w:val="22"/>
        </w:rPr>
      </w:pPr>
      <w:r w:rsidRPr="00DA237B">
        <w:rPr>
          <w:rFonts w:ascii="Arial" w:hAnsi="Arial" w:cs="Arial"/>
          <w:sz w:val="22"/>
          <w:szCs w:val="22"/>
        </w:rPr>
        <w:t>The specific attributes noted by the grant monitor were:</w:t>
      </w:r>
    </w:p>
    <w:p w:rsidR="00516E6A" w:rsidRPr="00D47F03" w:rsidRDefault="0083377F" w:rsidP="00516E6A">
      <w:pPr>
        <w:numPr>
          <w:ilvl w:val="0"/>
          <w:numId w:val="2"/>
        </w:numPr>
        <w:spacing w:after="160" w:line="256" w:lineRule="auto"/>
        <w:rPr>
          <w:rFonts w:ascii="Arial" w:hAnsi="Arial" w:cs="Arial"/>
          <w:b/>
          <w:sz w:val="22"/>
          <w:szCs w:val="22"/>
        </w:rPr>
      </w:pPr>
      <w:r w:rsidRPr="00D47F03">
        <w:rPr>
          <w:rFonts w:ascii="Arial" w:hAnsi="Arial" w:cs="Arial"/>
          <w:b/>
          <w:sz w:val="22"/>
          <w:szCs w:val="22"/>
        </w:rPr>
        <w:t>The Project Director has cultivated a strong rapport with local law enforcement which has aided in optimizing victi</w:t>
      </w:r>
      <w:bookmarkStart w:id="0" w:name="_GoBack"/>
      <w:bookmarkEnd w:id="0"/>
      <w:r w:rsidRPr="00D47F03">
        <w:rPr>
          <w:rFonts w:ascii="Arial" w:hAnsi="Arial" w:cs="Arial"/>
          <w:b/>
          <w:sz w:val="22"/>
          <w:szCs w:val="22"/>
        </w:rPr>
        <w:t>ms services and allowing for local law enforcement to engage in practices that are trauma-informed</w:t>
      </w:r>
    </w:p>
    <w:p w:rsidR="00D47F03" w:rsidRPr="00D47F03" w:rsidRDefault="0083377F" w:rsidP="00D47F03">
      <w:pPr>
        <w:numPr>
          <w:ilvl w:val="0"/>
          <w:numId w:val="2"/>
        </w:numPr>
        <w:spacing w:after="160" w:line="256" w:lineRule="auto"/>
        <w:rPr>
          <w:rFonts w:ascii="Arial" w:hAnsi="Arial" w:cs="Arial"/>
          <w:b/>
          <w:sz w:val="22"/>
          <w:szCs w:val="22"/>
        </w:rPr>
      </w:pPr>
      <w:r w:rsidRPr="00D47F03">
        <w:rPr>
          <w:rFonts w:ascii="Arial" w:hAnsi="Arial" w:cs="Arial"/>
          <w:b/>
          <w:sz w:val="22"/>
          <w:szCs w:val="22"/>
        </w:rPr>
        <w:t xml:space="preserve">Program has a strong network of community partnerships to provide adequate </w:t>
      </w:r>
      <w:r w:rsidR="00740DC8" w:rsidRPr="00D47F03">
        <w:rPr>
          <w:rFonts w:ascii="Arial" w:hAnsi="Arial" w:cs="Arial"/>
          <w:b/>
          <w:sz w:val="22"/>
          <w:szCs w:val="22"/>
        </w:rPr>
        <w:t>resource</w:t>
      </w:r>
      <w:r w:rsidRPr="00D47F03">
        <w:rPr>
          <w:rFonts w:ascii="Arial" w:hAnsi="Arial" w:cs="Arial"/>
          <w:b/>
          <w:sz w:val="22"/>
          <w:szCs w:val="22"/>
        </w:rPr>
        <w:t xml:space="preserve"> referrals </w:t>
      </w:r>
      <w:r w:rsidR="00740DC8" w:rsidRPr="00D47F03">
        <w:rPr>
          <w:rFonts w:ascii="Arial" w:hAnsi="Arial" w:cs="Arial"/>
          <w:b/>
          <w:sz w:val="22"/>
          <w:szCs w:val="22"/>
        </w:rPr>
        <w:t>to ensure that all victims</w:t>
      </w:r>
      <w:r w:rsidR="00D47F03" w:rsidRPr="00D47F03">
        <w:rPr>
          <w:rFonts w:ascii="Arial" w:hAnsi="Arial" w:cs="Arial"/>
          <w:b/>
          <w:sz w:val="22"/>
          <w:szCs w:val="22"/>
        </w:rPr>
        <w:t>’</w:t>
      </w:r>
      <w:r w:rsidR="00740DC8" w:rsidRPr="00D47F03">
        <w:rPr>
          <w:rFonts w:ascii="Arial" w:hAnsi="Arial" w:cs="Arial"/>
          <w:b/>
          <w:sz w:val="22"/>
          <w:szCs w:val="22"/>
        </w:rPr>
        <w:t xml:space="preserve"> needs </w:t>
      </w:r>
      <w:proofErr w:type="gramStart"/>
      <w:r w:rsidR="00740DC8" w:rsidRPr="00D47F03">
        <w:rPr>
          <w:rFonts w:ascii="Arial" w:hAnsi="Arial" w:cs="Arial"/>
          <w:b/>
          <w:sz w:val="22"/>
          <w:szCs w:val="22"/>
        </w:rPr>
        <w:t>are met</w:t>
      </w:r>
      <w:proofErr w:type="gramEnd"/>
      <w:r w:rsidR="00740DC8" w:rsidRPr="00D47F03">
        <w:rPr>
          <w:rFonts w:ascii="Arial" w:hAnsi="Arial" w:cs="Arial"/>
          <w:b/>
          <w:sz w:val="22"/>
          <w:szCs w:val="22"/>
        </w:rPr>
        <w:t xml:space="preserve"> beyond the scope of the project</w:t>
      </w:r>
      <w:r w:rsidR="00D47F03" w:rsidRPr="00D47F03">
        <w:rPr>
          <w:rFonts w:ascii="Arial" w:hAnsi="Arial" w:cs="Arial"/>
          <w:b/>
          <w:sz w:val="22"/>
          <w:szCs w:val="22"/>
        </w:rPr>
        <w:t xml:space="preserve">. This was verified through staff interviews as well as a review of current </w:t>
      </w:r>
      <w:r w:rsidR="00CE6DB3">
        <w:rPr>
          <w:rFonts w:ascii="Arial" w:hAnsi="Arial" w:cs="Arial"/>
          <w:b/>
          <w:sz w:val="22"/>
          <w:szCs w:val="22"/>
        </w:rPr>
        <w:t>cooperative agreements</w:t>
      </w:r>
    </w:p>
    <w:p w:rsidR="00D47F03" w:rsidRPr="00D47F03" w:rsidRDefault="00740DC8" w:rsidP="00D47F03">
      <w:pPr>
        <w:numPr>
          <w:ilvl w:val="0"/>
          <w:numId w:val="2"/>
        </w:numPr>
        <w:spacing w:after="160" w:line="256" w:lineRule="auto"/>
        <w:rPr>
          <w:rFonts w:ascii="Arial" w:hAnsi="Arial" w:cs="Arial"/>
          <w:b/>
          <w:sz w:val="22"/>
          <w:szCs w:val="22"/>
        </w:rPr>
      </w:pPr>
      <w:r w:rsidRPr="00D47F03">
        <w:rPr>
          <w:rFonts w:ascii="Arial" w:hAnsi="Arial" w:cs="Arial"/>
          <w:b/>
          <w:sz w:val="22"/>
          <w:szCs w:val="22"/>
        </w:rPr>
        <w:t>Project Director has been capable of safely continuing client se</w:t>
      </w:r>
      <w:r w:rsidR="00CE6DB3">
        <w:rPr>
          <w:rFonts w:ascii="Arial" w:hAnsi="Arial" w:cs="Arial"/>
          <w:b/>
          <w:sz w:val="22"/>
          <w:szCs w:val="22"/>
        </w:rPr>
        <w:t xml:space="preserve">rvices in spite of the COVID-19 </w:t>
      </w:r>
      <w:r w:rsidRPr="00D47F03">
        <w:rPr>
          <w:rFonts w:ascii="Arial" w:hAnsi="Arial" w:cs="Arial"/>
          <w:b/>
          <w:sz w:val="22"/>
          <w:szCs w:val="22"/>
        </w:rPr>
        <w:t>pandemic</w:t>
      </w:r>
    </w:p>
    <w:p w:rsidR="00BE2E35" w:rsidRDefault="00D47F03" w:rsidP="00D47F03">
      <w:pPr>
        <w:numPr>
          <w:ilvl w:val="0"/>
          <w:numId w:val="2"/>
        </w:numPr>
        <w:spacing w:after="160" w:line="256" w:lineRule="auto"/>
        <w:rPr>
          <w:rFonts w:ascii="Arial" w:hAnsi="Arial" w:cs="Arial"/>
          <w:b/>
          <w:sz w:val="22"/>
          <w:szCs w:val="22"/>
        </w:rPr>
      </w:pPr>
      <w:r w:rsidRPr="00D47F03">
        <w:rPr>
          <w:rFonts w:ascii="Arial" w:hAnsi="Arial" w:cs="Arial"/>
          <w:b/>
          <w:sz w:val="22"/>
          <w:szCs w:val="22"/>
        </w:rPr>
        <w:t xml:space="preserve">Program </w:t>
      </w:r>
      <w:r w:rsidR="00BE2E35" w:rsidRPr="00D47F03">
        <w:rPr>
          <w:rFonts w:ascii="Arial" w:hAnsi="Arial" w:cs="Arial"/>
          <w:b/>
          <w:sz w:val="22"/>
          <w:szCs w:val="22"/>
        </w:rPr>
        <w:t>has developed a service tracking method to ensure accurate recording of services provided to ensure valid reporting to DCJS</w:t>
      </w:r>
    </w:p>
    <w:p w:rsidR="00D47F03" w:rsidRDefault="00D47F03" w:rsidP="00D47F03">
      <w:pPr>
        <w:numPr>
          <w:ilvl w:val="0"/>
          <w:numId w:val="2"/>
        </w:numPr>
        <w:spacing w:after="160" w:line="256" w:lineRule="auto"/>
        <w:rPr>
          <w:rFonts w:ascii="Arial" w:hAnsi="Arial" w:cs="Arial"/>
          <w:b/>
          <w:sz w:val="22"/>
          <w:szCs w:val="22"/>
        </w:rPr>
      </w:pPr>
      <w:r>
        <w:rPr>
          <w:rFonts w:ascii="Arial" w:hAnsi="Arial" w:cs="Arial"/>
          <w:b/>
          <w:sz w:val="22"/>
          <w:szCs w:val="22"/>
        </w:rPr>
        <w:t>Program brochure provides</w:t>
      </w:r>
      <w:r w:rsidR="007B31D7">
        <w:rPr>
          <w:rFonts w:ascii="Arial" w:hAnsi="Arial" w:cs="Arial"/>
          <w:b/>
          <w:sz w:val="22"/>
          <w:szCs w:val="22"/>
        </w:rPr>
        <w:t xml:space="preserve"> an extensive overview of VWGP s</w:t>
      </w:r>
      <w:r>
        <w:rPr>
          <w:rFonts w:ascii="Arial" w:hAnsi="Arial" w:cs="Arial"/>
          <w:b/>
          <w:sz w:val="22"/>
          <w:szCs w:val="22"/>
        </w:rPr>
        <w:t>ervices as well as Victim’</w:t>
      </w:r>
      <w:r w:rsidR="009E4138">
        <w:rPr>
          <w:rFonts w:ascii="Arial" w:hAnsi="Arial" w:cs="Arial"/>
          <w:b/>
          <w:sz w:val="22"/>
          <w:szCs w:val="22"/>
        </w:rPr>
        <w:t>s R</w:t>
      </w:r>
      <w:r>
        <w:rPr>
          <w:rFonts w:ascii="Arial" w:hAnsi="Arial" w:cs="Arial"/>
          <w:b/>
          <w:sz w:val="22"/>
          <w:szCs w:val="22"/>
        </w:rPr>
        <w:t xml:space="preserve">ights. (Document included </w:t>
      </w:r>
      <w:r w:rsidR="00DE4F01">
        <w:rPr>
          <w:rFonts w:ascii="Arial" w:hAnsi="Arial" w:cs="Arial"/>
          <w:b/>
          <w:sz w:val="22"/>
          <w:szCs w:val="22"/>
        </w:rPr>
        <w:t>required grant statement</w:t>
      </w:r>
      <w:r>
        <w:rPr>
          <w:rFonts w:ascii="Arial" w:hAnsi="Arial" w:cs="Arial"/>
          <w:b/>
          <w:sz w:val="22"/>
          <w:szCs w:val="22"/>
        </w:rPr>
        <w:t xml:space="preserve">) </w:t>
      </w:r>
    </w:p>
    <w:p w:rsidR="00A506B9" w:rsidRDefault="00A506B9" w:rsidP="00D47F03">
      <w:pPr>
        <w:numPr>
          <w:ilvl w:val="0"/>
          <w:numId w:val="2"/>
        </w:numPr>
        <w:spacing w:after="160" w:line="256" w:lineRule="auto"/>
        <w:rPr>
          <w:rFonts w:ascii="Arial" w:hAnsi="Arial" w:cs="Arial"/>
          <w:b/>
          <w:sz w:val="22"/>
          <w:szCs w:val="22"/>
        </w:rPr>
      </w:pPr>
      <w:r>
        <w:rPr>
          <w:rFonts w:ascii="Arial" w:hAnsi="Arial" w:cs="Arial"/>
          <w:b/>
          <w:sz w:val="22"/>
          <w:szCs w:val="22"/>
        </w:rPr>
        <w:t xml:space="preserve">Program staff exemplifies extensive knowledge of project goals and objectives </w:t>
      </w:r>
    </w:p>
    <w:p w:rsidR="00F403CA" w:rsidRPr="00DA237B" w:rsidRDefault="00F403CA" w:rsidP="00F403CA">
      <w:pPr>
        <w:rPr>
          <w:rFonts w:ascii="Arial" w:hAnsi="Arial" w:cs="Arial"/>
          <w:sz w:val="22"/>
          <w:szCs w:val="22"/>
        </w:rPr>
      </w:pPr>
    </w:p>
    <w:p w:rsidR="00F403CA" w:rsidRPr="00DA237B" w:rsidRDefault="00F403CA" w:rsidP="00F403CA">
      <w:pPr>
        <w:rPr>
          <w:rFonts w:ascii="Arial" w:hAnsi="Arial" w:cs="Arial"/>
          <w:sz w:val="22"/>
          <w:szCs w:val="22"/>
        </w:rPr>
      </w:pPr>
      <w:r w:rsidRPr="00DA237B">
        <w:rPr>
          <w:rFonts w:ascii="Arial" w:hAnsi="Arial" w:cs="Arial"/>
          <w:sz w:val="22"/>
          <w:szCs w:val="22"/>
        </w:rPr>
        <w:lastRenderedPageBreak/>
        <w:t xml:space="preserve">We </w:t>
      </w:r>
      <w:proofErr w:type="gramStart"/>
      <w:r w:rsidRPr="00DA237B">
        <w:rPr>
          <w:rFonts w:ascii="Arial" w:hAnsi="Arial" w:cs="Arial"/>
          <w:sz w:val="22"/>
          <w:szCs w:val="22"/>
        </w:rPr>
        <w:t>are impressed</w:t>
      </w:r>
      <w:proofErr w:type="gramEnd"/>
      <w:r w:rsidRPr="00DA237B">
        <w:rPr>
          <w:rFonts w:ascii="Arial" w:hAnsi="Arial" w:cs="Arial"/>
          <w:sz w:val="22"/>
          <w:szCs w:val="22"/>
        </w:rPr>
        <w:t xml:space="preserve"> by your program’s </w:t>
      </w:r>
      <w:r w:rsidR="00EC362C">
        <w:rPr>
          <w:rFonts w:ascii="Arial" w:hAnsi="Arial" w:cs="Arial"/>
          <w:sz w:val="22"/>
          <w:szCs w:val="22"/>
        </w:rPr>
        <w:t xml:space="preserve">progress </w:t>
      </w:r>
      <w:r w:rsidRPr="00DA237B">
        <w:rPr>
          <w:rFonts w:ascii="Arial" w:hAnsi="Arial" w:cs="Arial"/>
          <w:sz w:val="22"/>
          <w:szCs w:val="22"/>
        </w:rPr>
        <w:t>and commend your dedication to enhancing response to victims of crime.  We did find, however, areas in which improvements could be made and we are available to provide additional guidance if needed.  Please see the specific findings/issues below:</w:t>
      </w:r>
    </w:p>
    <w:p w:rsidR="00F403CA" w:rsidRPr="00DA237B" w:rsidRDefault="00F403CA" w:rsidP="00F403CA">
      <w:pPr>
        <w:rPr>
          <w:rFonts w:ascii="Arial" w:hAnsi="Arial" w:cs="Arial"/>
          <w:sz w:val="22"/>
          <w:szCs w:val="22"/>
        </w:rPr>
      </w:pPr>
    </w:p>
    <w:p w:rsidR="00BE2E35" w:rsidRPr="00BE2E35" w:rsidRDefault="00BE2E35" w:rsidP="00BE2E35">
      <w:pPr>
        <w:pStyle w:val="Default"/>
        <w:numPr>
          <w:ilvl w:val="0"/>
          <w:numId w:val="6"/>
        </w:numPr>
        <w:rPr>
          <w:rFonts w:ascii="Arial" w:hAnsi="Arial" w:cs="Arial"/>
          <w:b/>
          <w:bCs/>
          <w:sz w:val="22"/>
          <w:szCs w:val="22"/>
        </w:rPr>
      </w:pPr>
      <w:r w:rsidRPr="00BE2E35">
        <w:rPr>
          <w:rFonts w:ascii="Arial" w:hAnsi="Arial" w:cs="Arial"/>
          <w:b/>
          <w:sz w:val="22"/>
          <w:szCs w:val="22"/>
        </w:rPr>
        <w:t xml:space="preserve">Given previous </w:t>
      </w:r>
      <w:proofErr w:type="gramStart"/>
      <w:r w:rsidRPr="00BE2E35">
        <w:rPr>
          <w:rFonts w:ascii="Arial" w:hAnsi="Arial" w:cs="Arial"/>
          <w:b/>
          <w:sz w:val="22"/>
          <w:szCs w:val="22"/>
        </w:rPr>
        <w:t>findings</w:t>
      </w:r>
      <w:proofErr w:type="gramEnd"/>
      <w:r w:rsidRPr="00BE2E35">
        <w:rPr>
          <w:rFonts w:ascii="Arial" w:hAnsi="Arial" w:cs="Arial"/>
          <w:b/>
          <w:sz w:val="22"/>
          <w:szCs w:val="22"/>
        </w:rPr>
        <w:t xml:space="preserve"> regarding items being purchases that were not a part of the approved budget, this monitor recommends that the locality implement a pre-approval process prior to </w:t>
      </w:r>
      <w:r w:rsidR="00D47F03">
        <w:rPr>
          <w:rFonts w:ascii="Arial" w:hAnsi="Arial" w:cs="Arial"/>
          <w:b/>
          <w:sz w:val="22"/>
          <w:szCs w:val="22"/>
        </w:rPr>
        <w:t xml:space="preserve">all </w:t>
      </w:r>
      <w:r w:rsidRPr="00BE2E35">
        <w:rPr>
          <w:rFonts w:ascii="Arial" w:hAnsi="Arial" w:cs="Arial"/>
          <w:b/>
          <w:sz w:val="22"/>
          <w:szCs w:val="22"/>
        </w:rPr>
        <w:t>items being charged to the grant. *This will promote internal controls.</w:t>
      </w:r>
    </w:p>
    <w:p w:rsidR="00BE2E35" w:rsidRPr="00F636AF" w:rsidRDefault="00BE2E35" w:rsidP="00BE2E35">
      <w:pPr>
        <w:pStyle w:val="Default"/>
        <w:numPr>
          <w:ilvl w:val="0"/>
          <w:numId w:val="6"/>
        </w:numPr>
        <w:rPr>
          <w:rFonts w:ascii="Arial" w:hAnsi="Arial" w:cs="Arial"/>
          <w:b/>
          <w:bCs/>
          <w:sz w:val="22"/>
          <w:szCs w:val="22"/>
        </w:rPr>
      </w:pPr>
      <w:r>
        <w:rPr>
          <w:rFonts w:ascii="Arial" w:hAnsi="Arial" w:cs="Arial"/>
          <w:b/>
          <w:sz w:val="22"/>
          <w:szCs w:val="22"/>
        </w:rPr>
        <w:t xml:space="preserve">All grant-funded staff are to </w:t>
      </w:r>
      <w:r w:rsidRPr="00BE2E35">
        <w:rPr>
          <w:rFonts w:ascii="Arial" w:hAnsi="Arial" w:cs="Arial"/>
          <w:b/>
          <w:sz w:val="22"/>
          <w:szCs w:val="22"/>
        </w:rPr>
        <w:t xml:space="preserve">maintain </w:t>
      </w:r>
      <w:proofErr w:type="gramStart"/>
      <w:r w:rsidRPr="00BE2E35">
        <w:rPr>
          <w:rFonts w:ascii="Arial" w:hAnsi="Arial" w:cs="Arial"/>
          <w:b/>
          <w:sz w:val="22"/>
          <w:szCs w:val="22"/>
        </w:rPr>
        <w:t>timesheets which</w:t>
      </w:r>
      <w:proofErr w:type="gramEnd"/>
      <w:r w:rsidRPr="00BE2E35">
        <w:rPr>
          <w:rFonts w:ascii="Arial" w:hAnsi="Arial" w:cs="Arial"/>
          <w:b/>
          <w:sz w:val="22"/>
          <w:szCs w:val="22"/>
        </w:rPr>
        <w:t xml:space="preserve"> indicate: the name of the staff, work hours performed, Grant</w:t>
      </w:r>
      <w:r w:rsidR="009E4138">
        <w:rPr>
          <w:rFonts w:ascii="Arial" w:hAnsi="Arial" w:cs="Arial"/>
          <w:b/>
          <w:sz w:val="22"/>
          <w:szCs w:val="22"/>
        </w:rPr>
        <w:t xml:space="preserve"> </w:t>
      </w:r>
      <w:r w:rsidRPr="00BE2E35">
        <w:rPr>
          <w:rFonts w:ascii="Arial" w:hAnsi="Arial" w:cs="Arial"/>
          <w:b/>
          <w:sz w:val="22"/>
          <w:szCs w:val="22"/>
        </w:rPr>
        <w:t xml:space="preserve"># that hours are being charged to as well as a supervisor signature. </w:t>
      </w:r>
    </w:p>
    <w:p w:rsidR="00F636AF" w:rsidRPr="00F636AF" w:rsidRDefault="00F636AF" w:rsidP="00BE2E35">
      <w:pPr>
        <w:pStyle w:val="Default"/>
        <w:numPr>
          <w:ilvl w:val="0"/>
          <w:numId w:val="6"/>
        </w:numPr>
        <w:rPr>
          <w:rFonts w:ascii="Arial" w:hAnsi="Arial" w:cs="Arial"/>
          <w:b/>
          <w:bCs/>
          <w:sz w:val="22"/>
          <w:szCs w:val="22"/>
        </w:rPr>
      </w:pPr>
      <w:r>
        <w:rPr>
          <w:rFonts w:ascii="Arial" w:hAnsi="Arial" w:cs="Arial"/>
          <w:b/>
          <w:sz w:val="22"/>
          <w:szCs w:val="22"/>
        </w:rPr>
        <w:t>Since volunteers are also providing victims services, please provide the confidentiality statement that is given to them</w:t>
      </w:r>
      <w:r w:rsidR="009E4138">
        <w:rPr>
          <w:rFonts w:ascii="Arial" w:hAnsi="Arial" w:cs="Arial"/>
          <w:b/>
          <w:sz w:val="22"/>
          <w:szCs w:val="22"/>
        </w:rPr>
        <w:t xml:space="preserve"> prior to the delivery of services</w:t>
      </w:r>
    </w:p>
    <w:p w:rsidR="00F636AF" w:rsidRPr="00F636AF" w:rsidRDefault="00F636AF" w:rsidP="00BE2E35">
      <w:pPr>
        <w:pStyle w:val="Default"/>
        <w:numPr>
          <w:ilvl w:val="0"/>
          <w:numId w:val="6"/>
        </w:numPr>
        <w:rPr>
          <w:rFonts w:ascii="Arial" w:hAnsi="Arial" w:cs="Arial"/>
          <w:b/>
          <w:bCs/>
          <w:i/>
          <w:sz w:val="22"/>
          <w:szCs w:val="22"/>
        </w:rPr>
      </w:pPr>
      <w:r>
        <w:rPr>
          <w:rFonts w:ascii="Arial" w:hAnsi="Arial" w:cs="Arial"/>
          <w:b/>
          <w:sz w:val="22"/>
          <w:szCs w:val="22"/>
        </w:rPr>
        <w:t xml:space="preserve">Please revise your confidentiality statement to include: </w:t>
      </w:r>
      <w:r w:rsidRPr="00F636AF">
        <w:rPr>
          <w:rFonts w:ascii="Arial" w:hAnsi="Arial" w:cs="Arial"/>
          <w:b/>
          <w:i/>
          <w:sz w:val="22"/>
          <w:szCs w:val="22"/>
        </w:rPr>
        <w:t>Employees and volun</w:t>
      </w:r>
      <w:r>
        <w:rPr>
          <w:rFonts w:ascii="Arial" w:hAnsi="Arial" w:cs="Arial"/>
          <w:b/>
          <w:i/>
          <w:sz w:val="22"/>
          <w:szCs w:val="22"/>
        </w:rPr>
        <w:t>teers of the Amelia County VWAP</w:t>
      </w:r>
    </w:p>
    <w:p w:rsidR="00F636AF" w:rsidRPr="007B31D7" w:rsidRDefault="00427E01" w:rsidP="00BE2E35">
      <w:pPr>
        <w:pStyle w:val="Default"/>
        <w:numPr>
          <w:ilvl w:val="0"/>
          <w:numId w:val="6"/>
        </w:numPr>
        <w:rPr>
          <w:rFonts w:ascii="Arial" w:hAnsi="Arial" w:cs="Arial"/>
          <w:b/>
          <w:bCs/>
          <w:i/>
          <w:sz w:val="22"/>
          <w:szCs w:val="22"/>
        </w:rPr>
      </w:pPr>
      <w:r>
        <w:rPr>
          <w:rFonts w:ascii="Arial" w:hAnsi="Arial" w:cs="Arial"/>
          <w:b/>
          <w:bCs/>
          <w:sz w:val="22"/>
          <w:szCs w:val="22"/>
        </w:rPr>
        <w:t>The Civil Rights Compliance</w:t>
      </w:r>
      <w:r w:rsidR="009E4138">
        <w:rPr>
          <w:rFonts w:ascii="Arial" w:hAnsi="Arial" w:cs="Arial"/>
          <w:b/>
          <w:bCs/>
          <w:sz w:val="22"/>
          <w:szCs w:val="22"/>
        </w:rPr>
        <w:t xml:space="preserve"> document</w:t>
      </w:r>
      <w:r>
        <w:rPr>
          <w:rFonts w:ascii="Arial" w:hAnsi="Arial" w:cs="Arial"/>
          <w:b/>
          <w:bCs/>
          <w:sz w:val="22"/>
          <w:szCs w:val="22"/>
        </w:rPr>
        <w:t xml:space="preserve"> </w:t>
      </w:r>
      <w:proofErr w:type="gramStart"/>
      <w:r>
        <w:rPr>
          <w:rFonts w:ascii="Arial" w:hAnsi="Arial" w:cs="Arial"/>
          <w:b/>
          <w:bCs/>
          <w:sz w:val="22"/>
          <w:szCs w:val="22"/>
        </w:rPr>
        <w:t>was provided</w:t>
      </w:r>
      <w:proofErr w:type="gramEnd"/>
      <w:r>
        <w:rPr>
          <w:rFonts w:ascii="Arial" w:hAnsi="Arial" w:cs="Arial"/>
          <w:b/>
          <w:bCs/>
          <w:sz w:val="22"/>
          <w:szCs w:val="22"/>
        </w:rPr>
        <w:t xml:space="preserve">, however </w:t>
      </w:r>
      <w:r w:rsidR="007B31D7">
        <w:rPr>
          <w:rFonts w:ascii="Arial" w:hAnsi="Arial" w:cs="Arial"/>
          <w:b/>
          <w:bCs/>
          <w:sz w:val="22"/>
          <w:szCs w:val="22"/>
        </w:rPr>
        <w:t xml:space="preserve">a review </w:t>
      </w:r>
      <w:r w:rsidR="009E4138">
        <w:rPr>
          <w:rFonts w:ascii="Arial" w:hAnsi="Arial" w:cs="Arial"/>
          <w:b/>
          <w:bCs/>
          <w:sz w:val="22"/>
          <w:szCs w:val="22"/>
        </w:rPr>
        <w:t>of documents indicates staff has</w:t>
      </w:r>
      <w:r w:rsidR="007B31D7">
        <w:rPr>
          <w:rFonts w:ascii="Arial" w:hAnsi="Arial" w:cs="Arial"/>
          <w:b/>
          <w:bCs/>
          <w:sz w:val="22"/>
          <w:szCs w:val="22"/>
        </w:rPr>
        <w:t xml:space="preserve"> attended additional trainings and events</w:t>
      </w:r>
      <w:r>
        <w:rPr>
          <w:rFonts w:ascii="Arial" w:hAnsi="Arial" w:cs="Arial"/>
          <w:b/>
          <w:bCs/>
          <w:sz w:val="22"/>
          <w:szCs w:val="22"/>
        </w:rPr>
        <w:t>, please provide documentation of training records for program staff to include g</w:t>
      </w:r>
      <w:r w:rsidR="00B9778B">
        <w:rPr>
          <w:rFonts w:ascii="Arial" w:hAnsi="Arial" w:cs="Arial"/>
          <w:b/>
          <w:bCs/>
          <w:sz w:val="22"/>
          <w:szCs w:val="22"/>
        </w:rPr>
        <w:t>rant trainings, academies attended, workshops</w:t>
      </w:r>
      <w:r>
        <w:rPr>
          <w:rFonts w:ascii="Arial" w:hAnsi="Arial" w:cs="Arial"/>
          <w:b/>
          <w:bCs/>
          <w:sz w:val="22"/>
          <w:szCs w:val="22"/>
        </w:rPr>
        <w:t xml:space="preserve">, etc. </w:t>
      </w:r>
    </w:p>
    <w:p w:rsidR="007B31D7" w:rsidRPr="002B75DD" w:rsidRDefault="007B31D7" w:rsidP="00BE2E35">
      <w:pPr>
        <w:pStyle w:val="Default"/>
        <w:numPr>
          <w:ilvl w:val="0"/>
          <w:numId w:val="6"/>
        </w:numPr>
        <w:rPr>
          <w:rFonts w:ascii="Arial" w:hAnsi="Arial" w:cs="Arial"/>
          <w:b/>
          <w:bCs/>
          <w:i/>
          <w:sz w:val="22"/>
          <w:szCs w:val="22"/>
        </w:rPr>
      </w:pPr>
      <w:r>
        <w:rPr>
          <w:rFonts w:ascii="Arial" w:hAnsi="Arial" w:cs="Arial"/>
          <w:b/>
          <w:bCs/>
          <w:sz w:val="22"/>
          <w:szCs w:val="22"/>
        </w:rPr>
        <w:t>Please update your inventory log to include the location, cost, and condition of each item</w:t>
      </w:r>
    </w:p>
    <w:p w:rsidR="002B75DD" w:rsidRPr="00F636AF" w:rsidRDefault="002B75DD" w:rsidP="002B75DD">
      <w:pPr>
        <w:pStyle w:val="Default"/>
        <w:rPr>
          <w:rFonts w:ascii="Arial" w:hAnsi="Arial" w:cs="Arial"/>
          <w:b/>
          <w:bCs/>
          <w:i/>
          <w:sz w:val="22"/>
          <w:szCs w:val="22"/>
        </w:rPr>
      </w:pPr>
    </w:p>
    <w:p w:rsidR="00F403CA" w:rsidRPr="00DA237B" w:rsidRDefault="00F403CA" w:rsidP="00F403CA">
      <w:pPr>
        <w:pStyle w:val="ListParagraph"/>
        <w:rPr>
          <w:rFonts w:ascii="Arial" w:hAnsi="Arial" w:cs="Arial"/>
        </w:rPr>
      </w:pPr>
    </w:p>
    <w:p w:rsidR="00F403CA" w:rsidRPr="009E4138" w:rsidRDefault="00F403CA" w:rsidP="00F403CA">
      <w:pPr>
        <w:rPr>
          <w:rFonts w:ascii="Arial" w:hAnsi="Arial" w:cs="Arial"/>
          <w:sz w:val="22"/>
          <w:szCs w:val="22"/>
        </w:rPr>
      </w:pPr>
      <w:r w:rsidRPr="009E4138">
        <w:rPr>
          <w:rFonts w:ascii="Arial" w:hAnsi="Arial" w:cs="Arial"/>
          <w:sz w:val="22"/>
          <w:szCs w:val="22"/>
        </w:rPr>
        <w:t>Thank you for your cooperation</w:t>
      </w:r>
      <w:r w:rsidR="009E4138" w:rsidRPr="009E4138">
        <w:rPr>
          <w:rFonts w:ascii="Arial" w:hAnsi="Arial" w:cs="Arial"/>
          <w:sz w:val="22"/>
          <w:szCs w:val="22"/>
        </w:rPr>
        <w:t xml:space="preserve"> and flexibility</w:t>
      </w:r>
      <w:r w:rsidRPr="009E4138">
        <w:rPr>
          <w:rFonts w:ascii="Arial" w:hAnsi="Arial" w:cs="Arial"/>
          <w:sz w:val="22"/>
          <w:szCs w:val="22"/>
        </w:rPr>
        <w:t xml:space="preserve"> during the </w:t>
      </w:r>
      <w:r w:rsidR="00BE2E35" w:rsidRPr="009E4138">
        <w:rPr>
          <w:rFonts w:ascii="Arial" w:hAnsi="Arial" w:cs="Arial"/>
          <w:sz w:val="22"/>
          <w:szCs w:val="22"/>
        </w:rPr>
        <w:t>EDR process</w:t>
      </w:r>
      <w:r w:rsidRPr="009E4138">
        <w:rPr>
          <w:rFonts w:ascii="Arial" w:hAnsi="Arial" w:cs="Arial"/>
          <w:sz w:val="22"/>
          <w:szCs w:val="22"/>
        </w:rPr>
        <w:t xml:space="preserve">. </w:t>
      </w:r>
      <w:r w:rsidR="009E4138" w:rsidRPr="009E4138">
        <w:rPr>
          <w:rFonts w:ascii="Arial" w:hAnsi="Arial" w:cs="Arial"/>
          <w:color w:val="222222"/>
          <w:sz w:val="22"/>
          <w:szCs w:val="22"/>
          <w:shd w:val="clear" w:color="auto" w:fill="FFFFFF"/>
        </w:rPr>
        <w:t>DCJS is committed to ensuring that all grant sub-recipients are in a position to continue to provide services to the best of their ability. We appreciate your patience during this time</w:t>
      </w:r>
      <w:r w:rsidR="009E4138" w:rsidRPr="009E4138">
        <w:rPr>
          <w:rFonts w:ascii="Arial" w:hAnsi="Arial" w:cs="Arial"/>
          <w:sz w:val="22"/>
          <w:szCs w:val="22"/>
        </w:rPr>
        <w:t xml:space="preserve">. </w:t>
      </w:r>
      <w:r w:rsidRPr="009E4138">
        <w:rPr>
          <w:rFonts w:ascii="Arial" w:hAnsi="Arial" w:cs="Arial"/>
          <w:sz w:val="22"/>
          <w:szCs w:val="22"/>
        </w:rPr>
        <w:t>Please provide a written response detailing actions to address the above issues</w:t>
      </w:r>
      <w:r w:rsidR="002B75DD" w:rsidRPr="009E4138">
        <w:rPr>
          <w:rFonts w:ascii="Arial" w:hAnsi="Arial" w:cs="Arial"/>
          <w:sz w:val="22"/>
          <w:szCs w:val="22"/>
        </w:rPr>
        <w:t xml:space="preserve"> or verification of documents</w:t>
      </w:r>
      <w:r w:rsidR="00BE2E35" w:rsidRPr="009E4138">
        <w:rPr>
          <w:rFonts w:ascii="Arial" w:hAnsi="Arial" w:cs="Arial"/>
          <w:sz w:val="22"/>
          <w:szCs w:val="22"/>
        </w:rPr>
        <w:t xml:space="preserve"> via e-mail</w:t>
      </w:r>
      <w:r w:rsidRPr="009E4138">
        <w:rPr>
          <w:rFonts w:ascii="Arial" w:hAnsi="Arial" w:cs="Arial"/>
          <w:sz w:val="22"/>
          <w:szCs w:val="22"/>
        </w:rPr>
        <w:t xml:space="preserve"> by </w:t>
      </w:r>
      <w:r w:rsidR="002B75DD" w:rsidRPr="009E4138">
        <w:rPr>
          <w:rFonts w:ascii="Arial" w:hAnsi="Arial" w:cs="Arial"/>
          <w:b/>
          <w:sz w:val="22"/>
          <w:szCs w:val="22"/>
        </w:rPr>
        <w:t>August 10, 2020</w:t>
      </w:r>
      <w:r w:rsidR="007B060E" w:rsidRPr="009E4138">
        <w:rPr>
          <w:rFonts w:ascii="Arial" w:hAnsi="Arial" w:cs="Arial"/>
          <w:b/>
          <w:sz w:val="22"/>
          <w:szCs w:val="22"/>
        </w:rPr>
        <w:t>.</w:t>
      </w:r>
      <w:r w:rsidRPr="009E4138">
        <w:rPr>
          <w:rFonts w:ascii="Arial" w:hAnsi="Arial" w:cs="Arial"/>
          <w:sz w:val="22"/>
          <w:szCs w:val="22"/>
        </w:rPr>
        <w:t xml:space="preserve">  If you should need further information or technical a</w:t>
      </w:r>
      <w:r w:rsidR="00EC362C" w:rsidRPr="009E4138">
        <w:rPr>
          <w:rFonts w:ascii="Arial" w:hAnsi="Arial" w:cs="Arial"/>
          <w:sz w:val="22"/>
          <w:szCs w:val="22"/>
        </w:rPr>
        <w:t>ssistance, please contact your Grant M</w:t>
      </w:r>
      <w:r w:rsidRPr="009E4138">
        <w:rPr>
          <w:rFonts w:ascii="Arial" w:hAnsi="Arial" w:cs="Arial"/>
          <w:sz w:val="22"/>
          <w:szCs w:val="22"/>
        </w:rPr>
        <w:t xml:space="preserve">onitor </w:t>
      </w:r>
      <w:r w:rsidR="007B060E" w:rsidRPr="009E4138">
        <w:rPr>
          <w:rFonts w:ascii="Arial" w:hAnsi="Arial" w:cs="Arial"/>
          <w:sz w:val="22"/>
          <w:szCs w:val="22"/>
        </w:rPr>
        <w:t>Tierra Smith,</w:t>
      </w:r>
      <w:r w:rsidRPr="009E4138">
        <w:rPr>
          <w:rFonts w:ascii="Arial" w:hAnsi="Arial" w:cs="Arial"/>
          <w:sz w:val="22"/>
          <w:szCs w:val="22"/>
        </w:rPr>
        <w:t xml:space="preserve"> at </w:t>
      </w:r>
      <w:r w:rsidR="007B060E" w:rsidRPr="009E4138">
        <w:rPr>
          <w:rFonts w:ascii="Arial" w:hAnsi="Arial" w:cs="Arial"/>
          <w:b/>
          <w:sz w:val="22"/>
          <w:szCs w:val="22"/>
        </w:rPr>
        <w:t>804-786-1165 or tierra.smith@dcjs.virginia.gov.</w:t>
      </w:r>
      <w:r w:rsidRPr="009E4138">
        <w:rPr>
          <w:rFonts w:ascii="Arial" w:hAnsi="Arial" w:cs="Arial"/>
          <w:sz w:val="22"/>
          <w:szCs w:val="22"/>
        </w:rPr>
        <w:t xml:space="preserve">    </w:t>
      </w:r>
    </w:p>
    <w:p w:rsidR="00F403CA" w:rsidRPr="00DA237B" w:rsidRDefault="00F403CA" w:rsidP="00F403CA">
      <w:pPr>
        <w:rPr>
          <w:rFonts w:ascii="Arial" w:hAnsi="Arial" w:cs="Arial"/>
          <w:spacing w:val="-3"/>
          <w:sz w:val="22"/>
          <w:szCs w:val="22"/>
        </w:rPr>
      </w:pPr>
    </w:p>
    <w:p w:rsidR="00F403CA" w:rsidRPr="00DA237B" w:rsidRDefault="00F403CA" w:rsidP="00F403CA">
      <w:pPr>
        <w:rPr>
          <w:rFonts w:ascii="Arial" w:hAnsi="Arial" w:cs="Arial"/>
          <w:spacing w:val="-3"/>
          <w:sz w:val="22"/>
          <w:szCs w:val="22"/>
        </w:rPr>
      </w:pPr>
      <w:r w:rsidRPr="00DA237B">
        <w:rPr>
          <w:rFonts w:ascii="Arial" w:hAnsi="Arial" w:cs="Arial"/>
          <w:spacing w:val="-3"/>
          <w:sz w:val="22"/>
          <w:szCs w:val="22"/>
        </w:rPr>
        <w:t>Sincerely,</w:t>
      </w:r>
    </w:p>
    <w:p w:rsidR="002D3DB1" w:rsidRPr="00DA237B" w:rsidRDefault="002D3DB1" w:rsidP="00F403CA">
      <w:pPr>
        <w:rPr>
          <w:rFonts w:ascii="Arial" w:hAnsi="Arial" w:cs="Arial"/>
          <w:spacing w:val="-3"/>
          <w:sz w:val="22"/>
          <w:szCs w:val="22"/>
        </w:rPr>
      </w:pPr>
    </w:p>
    <w:p w:rsidR="00F403CA" w:rsidRPr="00DA237B" w:rsidRDefault="002A639E" w:rsidP="00F403CA">
      <w:pPr>
        <w:rPr>
          <w:rFonts w:ascii="Arial" w:hAnsi="Arial" w:cs="Arial"/>
          <w:spacing w:val="-3"/>
          <w:sz w:val="22"/>
          <w:szCs w:val="22"/>
        </w:rPr>
      </w:pPr>
      <w:r w:rsidRPr="00DA237B">
        <w:rPr>
          <w:rFonts w:ascii="Arial" w:hAnsi="Arial" w:cs="Arial"/>
          <w:spacing w:val="-3"/>
          <w:sz w:val="22"/>
          <w:szCs w:val="22"/>
        </w:rPr>
        <w:t>Tierra Smith, MSW</w:t>
      </w:r>
    </w:p>
    <w:p w:rsidR="002226C3" w:rsidRDefault="002226C3" w:rsidP="00F403CA">
      <w:pPr>
        <w:rPr>
          <w:rFonts w:ascii="Arial" w:hAnsi="Arial" w:cs="Arial"/>
          <w:spacing w:val="-3"/>
          <w:sz w:val="22"/>
          <w:szCs w:val="22"/>
        </w:rPr>
      </w:pPr>
      <w:r w:rsidRPr="002226C3">
        <w:rPr>
          <w:rFonts w:ascii="Arial" w:hAnsi="Arial" w:cs="Arial"/>
          <w:spacing w:val="-3"/>
          <w:sz w:val="22"/>
          <w:szCs w:val="22"/>
        </w:rPr>
        <w:t xml:space="preserve">Victims Services Grants &amp; V-STOP Coordination Specialist </w:t>
      </w:r>
    </w:p>
    <w:p w:rsidR="00F403CA" w:rsidRPr="00DA237B" w:rsidRDefault="00F403CA" w:rsidP="00F403CA">
      <w:pPr>
        <w:rPr>
          <w:rFonts w:ascii="Arial" w:hAnsi="Arial" w:cs="Arial"/>
          <w:spacing w:val="-3"/>
          <w:sz w:val="22"/>
          <w:szCs w:val="22"/>
        </w:rPr>
      </w:pPr>
      <w:r w:rsidRPr="00DA237B">
        <w:rPr>
          <w:rFonts w:ascii="Arial" w:hAnsi="Arial" w:cs="Arial"/>
          <w:spacing w:val="-3"/>
          <w:sz w:val="22"/>
          <w:szCs w:val="22"/>
        </w:rPr>
        <w:t>Division of Programs and Services</w:t>
      </w:r>
    </w:p>
    <w:p w:rsidR="00F403CA" w:rsidRPr="00DA237B" w:rsidRDefault="00F403CA" w:rsidP="00F403CA">
      <w:pPr>
        <w:rPr>
          <w:rFonts w:ascii="Arial" w:hAnsi="Arial" w:cs="Arial"/>
          <w:spacing w:val="-3"/>
          <w:sz w:val="22"/>
          <w:szCs w:val="22"/>
        </w:rPr>
      </w:pPr>
    </w:p>
    <w:p w:rsidR="00F403CA" w:rsidRPr="00DA237B" w:rsidRDefault="00F403CA" w:rsidP="00F403CA">
      <w:pPr>
        <w:rPr>
          <w:rFonts w:ascii="Arial" w:hAnsi="Arial" w:cs="Arial"/>
          <w:spacing w:val="-3"/>
          <w:sz w:val="22"/>
          <w:szCs w:val="22"/>
        </w:rPr>
      </w:pPr>
      <w:r w:rsidRPr="00DA237B">
        <w:rPr>
          <w:rFonts w:ascii="Arial" w:hAnsi="Arial" w:cs="Arial"/>
          <w:spacing w:val="-3"/>
          <w:sz w:val="22"/>
          <w:szCs w:val="22"/>
        </w:rPr>
        <w:t>Enclosure</w:t>
      </w:r>
    </w:p>
    <w:p w:rsidR="00191A23" w:rsidRPr="00191A23" w:rsidRDefault="00F403CA" w:rsidP="00191A23">
      <w:pPr>
        <w:rPr>
          <w:rFonts w:ascii="Arial" w:eastAsiaTheme="minorHAnsi" w:hAnsi="Arial" w:cs="Arial"/>
          <w:spacing w:val="-3"/>
          <w:sz w:val="22"/>
          <w:szCs w:val="22"/>
        </w:rPr>
      </w:pPr>
      <w:proofErr w:type="spellStart"/>
      <w:proofErr w:type="gramStart"/>
      <w:r w:rsidRPr="00DA237B">
        <w:rPr>
          <w:rFonts w:ascii="Arial" w:hAnsi="Arial" w:cs="Arial"/>
          <w:spacing w:val="-3"/>
          <w:sz w:val="22"/>
          <w:szCs w:val="22"/>
        </w:rPr>
        <w:t>ec</w:t>
      </w:r>
      <w:proofErr w:type="spellEnd"/>
      <w:proofErr w:type="gramEnd"/>
      <w:r w:rsidRPr="00DA237B">
        <w:rPr>
          <w:rFonts w:ascii="Arial" w:hAnsi="Arial" w:cs="Arial"/>
          <w:spacing w:val="-3"/>
          <w:sz w:val="22"/>
          <w:szCs w:val="22"/>
        </w:rPr>
        <w:t xml:space="preserve">: </w:t>
      </w:r>
      <w:r w:rsidR="00191A23">
        <w:rPr>
          <w:rFonts w:ascii="Arial" w:eastAsiaTheme="minorHAnsi" w:hAnsi="Arial" w:cs="Arial"/>
          <w:spacing w:val="-3"/>
          <w:sz w:val="22"/>
          <w:szCs w:val="22"/>
        </w:rPr>
        <w:t>Albert Stokes</w:t>
      </w:r>
      <w:r w:rsidR="00191A23" w:rsidRPr="003C5238">
        <w:rPr>
          <w:rFonts w:ascii="Arial" w:eastAsiaTheme="minorHAnsi" w:hAnsi="Arial" w:cs="Arial"/>
          <w:sz w:val="22"/>
          <w:szCs w:val="22"/>
        </w:rPr>
        <w:t>, Manager, Office of Grants Management, Division of Finance and Administration, DCJS</w:t>
      </w:r>
    </w:p>
    <w:p w:rsidR="00191A23" w:rsidRDefault="00191A23" w:rsidP="00191A23">
      <w:pPr>
        <w:ind w:left="360" w:hanging="360"/>
        <w:rPr>
          <w:rFonts w:ascii="Arial" w:eastAsiaTheme="minorHAnsi" w:hAnsi="Arial" w:cs="Arial"/>
          <w:sz w:val="22"/>
          <w:szCs w:val="22"/>
        </w:rPr>
      </w:pPr>
      <w:r w:rsidRPr="003C5238">
        <w:rPr>
          <w:rFonts w:ascii="Arial" w:eastAsiaTheme="minorHAnsi" w:hAnsi="Arial" w:cs="Arial"/>
          <w:sz w:val="22"/>
          <w:szCs w:val="22"/>
        </w:rPr>
        <w:tab/>
      </w:r>
      <w:r>
        <w:rPr>
          <w:rFonts w:ascii="Arial" w:eastAsiaTheme="minorHAnsi" w:hAnsi="Arial" w:cs="Arial"/>
          <w:sz w:val="22"/>
          <w:szCs w:val="22"/>
        </w:rPr>
        <w:t xml:space="preserve">Kristina </w:t>
      </w:r>
      <w:proofErr w:type="spellStart"/>
      <w:r>
        <w:rPr>
          <w:rFonts w:ascii="Arial" w:eastAsiaTheme="minorHAnsi" w:hAnsi="Arial" w:cs="Arial"/>
          <w:sz w:val="22"/>
          <w:szCs w:val="22"/>
        </w:rPr>
        <w:t>Vadas</w:t>
      </w:r>
      <w:proofErr w:type="spellEnd"/>
      <w:r w:rsidRPr="003C5238">
        <w:rPr>
          <w:rFonts w:ascii="Arial" w:eastAsiaTheme="minorHAnsi" w:hAnsi="Arial" w:cs="Arial"/>
          <w:sz w:val="22"/>
          <w:szCs w:val="22"/>
        </w:rPr>
        <w:t>, Manager, Office of Victims Services, Division of Programs and Services, DCJS</w:t>
      </w:r>
    </w:p>
    <w:p w:rsidR="00191A23" w:rsidRPr="003C5238" w:rsidRDefault="00191A23" w:rsidP="00191A23">
      <w:pPr>
        <w:ind w:left="360" w:hanging="360"/>
        <w:rPr>
          <w:rFonts w:ascii="Arial" w:eastAsiaTheme="minorHAnsi" w:hAnsi="Arial" w:cs="Arial"/>
          <w:sz w:val="22"/>
          <w:szCs w:val="22"/>
        </w:rPr>
      </w:pPr>
      <w:r>
        <w:rPr>
          <w:rFonts w:ascii="Arial" w:eastAsiaTheme="minorHAnsi" w:hAnsi="Arial" w:cs="Arial"/>
          <w:sz w:val="22"/>
          <w:szCs w:val="22"/>
        </w:rPr>
        <w:tab/>
      </w:r>
      <w:proofErr w:type="spellStart"/>
      <w:r>
        <w:rPr>
          <w:rFonts w:ascii="Arial" w:eastAsiaTheme="minorHAnsi" w:hAnsi="Arial" w:cs="Arial"/>
          <w:sz w:val="22"/>
          <w:szCs w:val="22"/>
        </w:rPr>
        <w:t>Amia</w:t>
      </w:r>
      <w:proofErr w:type="spellEnd"/>
      <w:r>
        <w:rPr>
          <w:rFonts w:ascii="Arial" w:eastAsiaTheme="minorHAnsi" w:hAnsi="Arial" w:cs="Arial"/>
          <w:sz w:val="22"/>
          <w:szCs w:val="22"/>
        </w:rPr>
        <w:t xml:space="preserve"> Barrows, Victims Services Grant Monitor Supervisor, </w:t>
      </w:r>
      <w:r w:rsidRPr="00423212">
        <w:rPr>
          <w:rFonts w:ascii="Arial" w:eastAsiaTheme="minorHAnsi" w:hAnsi="Arial" w:cs="Arial"/>
          <w:sz w:val="22"/>
          <w:szCs w:val="22"/>
        </w:rPr>
        <w:t>Office of Victims Services, Division of Programs and Services, DCJS</w:t>
      </w:r>
    </w:p>
    <w:p w:rsidR="00775A02" w:rsidRPr="00DA237B" w:rsidRDefault="00F403CA" w:rsidP="002A639E">
      <w:pPr>
        <w:rPr>
          <w:rFonts w:ascii="Arial" w:hAnsi="Arial" w:cs="Arial"/>
          <w:sz w:val="22"/>
          <w:szCs w:val="22"/>
        </w:rPr>
      </w:pPr>
      <w:r w:rsidRPr="00DA237B">
        <w:rPr>
          <w:rFonts w:ascii="Arial" w:hAnsi="Arial" w:cs="Arial"/>
          <w:sz w:val="22"/>
          <w:szCs w:val="22"/>
        </w:rPr>
        <w:t>DCJS Central Files</w:t>
      </w:r>
      <w:r w:rsidRPr="00DA237B">
        <w:rPr>
          <w:rFonts w:ascii="Arial" w:hAnsi="Arial" w:cs="Arial"/>
          <w:noProof/>
        </w:rPr>
        <w:drawing>
          <wp:anchor distT="0" distB="0" distL="114300" distR="114300" simplePos="0" relativeHeight="251665407" behindDoc="0" locked="1" layoutInCell="1" allowOverlap="1" wp14:anchorId="4BA07CCF" wp14:editId="66E0E68A">
            <wp:simplePos x="0" y="0"/>
            <wp:positionH relativeFrom="column">
              <wp:posOffset>5080</wp:posOffset>
            </wp:positionH>
            <wp:positionV relativeFrom="page">
              <wp:posOffset>9281160</wp:posOffset>
            </wp:positionV>
            <wp:extent cx="6826396" cy="6583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AgencyLetterheadBott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6396" cy="658368"/>
                    </a:xfrm>
                    <a:prstGeom prst="rect">
                      <a:avLst/>
                    </a:prstGeom>
                  </pic:spPr>
                </pic:pic>
              </a:graphicData>
            </a:graphic>
            <wp14:sizeRelH relativeFrom="page">
              <wp14:pctWidth>0</wp14:pctWidth>
            </wp14:sizeRelH>
            <wp14:sizeRelV relativeFrom="page">
              <wp14:pctHeight>0</wp14:pctHeight>
            </wp14:sizeRelV>
          </wp:anchor>
        </w:drawing>
      </w:r>
    </w:p>
    <w:sectPr w:rsidR="00775A02" w:rsidRPr="00DA237B" w:rsidSect="00B466A9">
      <w:footerReference w:type="default" r:id="rId9"/>
      <w:pgSz w:w="12240" w:h="15840"/>
      <w:pgMar w:top="446" w:right="720" w:bottom="1440" w:left="720" w:header="274" w:footer="9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F2" w:rsidRDefault="00F536F2">
      <w:r>
        <w:separator/>
      </w:r>
    </w:p>
  </w:endnote>
  <w:endnote w:type="continuationSeparator" w:id="0">
    <w:p w:rsidR="00F536F2" w:rsidRDefault="00F5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3A" w:rsidRDefault="008D053A" w:rsidP="003C3E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F2" w:rsidRDefault="00F536F2">
      <w:r>
        <w:separator/>
      </w:r>
    </w:p>
  </w:footnote>
  <w:footnote w:type="continuationSeparator" w:id="0">
    <w:p w:rsidR="00F536F2" w:rsidRDefault="00F5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942"/>
    <w:multiLevelType w:val="hybridMultilevel"/>
    <w:tmpl w:val="59B2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7E45"/>
    <w:multiLevelType w:val="hybridMultilevel"/>
    <w:tmpl w:val="ECE8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D1729"/>
    <w:multiLevelType w:val="hybridMultilevel"/>
    <w:tmpl w:val="F7C25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B2C5D"/>
    <w:multiLevelType w:val="hybridMultilevel"/>
    <w:tmpl w:val="3DB0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655C5D"/>
    <w:multiLevelType w:val="hybridMultilevel"/>
    <w:tmpl w:val="4E82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74916"/>
    <w:multiLevelType w:val="hybridMultilevel"/>
    <w:tmpl w:val="2A8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EA"/>
    <w:rsid w:val="00092078"/>
    <w:rsid w:val="000940CF"/>
    <w:rsid w:val="00134A6E"/>
    <w:rsid w:val="00190880"/>
    <w:rsid w:val="00191A23"/>
    <w:rsid w:val="001C347E"/>
    <w:rsid w:val="001E07E2"/>
    <w:rsid w:val="002226C3"/>
    <w:rsid w:val="00267583"/>
    <w:rsid w:val="00273972"/>
    <w:rsid w:val="00291DF5"/>
    <w:rsid w:val="002A639E"/>
    <w:rsid w:val="002B75DD"/>
    <w:rsid w:val="002D3DB1"/>
    <w:rsid w:val="002D4AA4"/>
    <w:rsid w:val="00316A40"/>
    <w:rsid w:val="00352782"/>
    <w:rsid w:val="00377077"/>
    <w:rsid w:val="003C3EEA"/>
    <w:rsid w:val="003D443C"/>
    <w:rsid w:val="00427E01"/>
    <w:rsid w:val="004A4CBD"/>
    <w:rsid w:val="00516E6A"/>
    <w:rsid w:val="00550BB0"/>
    <w:rsid w:val="005602FF"/>
    <w:rsid w:val="005661D0"/>
    <w:rsid w:val="005B7B49"/>
    <w:rsid w:val="006065AA"/>
    <w:rsid w:val="00627EE0"/>
    <w:rsid w:val="00670E12"/>
    <w:rsid w:val="00676893"/>
    <w:rsid w:val="006F080D"/>
    <w:rsid w:val="007205D7"/>
    <w:rsid w:val="00740DC8"/>
    <w:rsid w:val="00775A02"/>
    <w:rsid w:val="00785FA3"/>
    <w:rsid w:val="007954B1"/>
    <w:rsid w:val="007B060E"/>
    <w:rsid w:val="007B31D7"/>
    <w:rsid w:val="007E4298"/>
    <w:rsid w:val="00800122"/>
    <w:rsid w:val="00814641"/>
    <w:rsid w:val="0083377F"/>
    <w:rsid w:val="00842468"/>
    <w:rsid w:val="0088604B"/>
    <w:rsid w:val="008D053A"/>
    <w:rsid w:val="008F6C56"/>
    <w:rsid w:val="00906EA2"/>
    <w:rsid w:val="0097642F"/>
    <w:rsid w:val="00985DCF"/>
    <w:rsid w:val="009B5FC7"/>
    <w:rsid w:val="009C645D"/>
    <w:rsid w:val="009E1565"/>
    <w:rsid w:val="009E4138"/>
    <w:rsid w:val="00A1325C"/>
    <w:rsid w:val="00A506B9"/>
    <w:rsid w:val="00A95903"/>
    <w:rsid w:val="00AA48B1"/>
    <w:rsid w:val="00B1023D"/>
    <w:rsid w:val="00B2127E"/>
    <w:rsid w:val="00B466A9"/>
    <w:rsid w:val="00B55A86"/>
    <w:rsid w:val="00B844A0"/>
    <w:rsid w:val="00B9178D"/>
    <w:rsid w:val="00B9778B"/>
    <w:rsid w:val="00BD12EA"/>
    <w:rsid w:val="00BE2E35"/>
    <w:rsid w:val="00BE39B7"/>
    <w:rsid w:val="00BE6753"/>
    <w:rsid w:val="00C5621A"/>
    <w:rsid w:val="00CB0852"/>
    <w:rsid w:val="00CB4E0B"/>
    <w:rsid w:val="00CE6DB3"/>
    <w:rsid w:val="00D47F03"/>
    <w:rsid w:val="00DA237B"/>
    <w:rsid w:val="00DE4F01"/>
    <w:rsid w:val="00E0503E"/>
    <w:rsid w:val="00E213FF"/>
    <w:rsid w:val="00E722C3"/>
    <w:rsid w:val="00EC362C"/>
    <w:rsid w:val="00EC4481"/>
    <w:rsid w:val="00F368EF"/>
    <w:rsid w:val="00F403CA"/>
    <w:rsid w:val="00F536F2"/>
    <w:rsid w:val="00F636AF"/>
    <w:rsid w:val="00F63EB2"/>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4227D"/>
  <w15:docId w15:val="{FA8E100E-3748-4716-9CCA-E5D0831C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EEA"/>
    <w:pPr>
      <w:tabs>
        <w:tab w:val="center" w:pos="4320"/>
        <w:tab w:val="right" w:pos="8640"/>
      </w:tabs>
    </w:pPr>
  </w:style>
  <w:style w:type="paragraph" w:styleId="Footer">
    <w:name w:val="footer"/>
    <w:basedOn w:val="Normal"/>
    <w:link w:val="FooterChar"/>
    <w:uiPriority w:val="99"/>
    <w:rsid w:val="003C3EEA"/>
    <w:pPr>
      <w:tabs>
        <w:tab w:val="center" w:pos="4320"/>
        <w:tab w:val="right" w:pos="8640"/>
      </w:tabs>
    </w:pPr>
  </w:style>
  <w:style w:type="paragraph" w:styleId="BalloonText">
    <w:name w:val="Balloon Text"/>
    <w:basedOn w:val="Normal"/>
    <w:link w:val="BalloonTextChar"/>
    <w:rsid w:val="00EC4481"/>
    <w:rPr>
      <w:rFonts w:ascii="Tahoma" w:hAnsi="Tahoma" w:cs="Tahoma"/>
      <w:sz w:val="16"/>
      <w:szCs w:val="16"/>
    </w:rPr>
  </w:style>
  <w:style w:type="character" w:customStyle="1" w:styleId="BalloonTextChar">
    <w:name w:val="Balloon Text Char"/>
    <w:basedOn w:val="DefaultParagraphFont"/>
    <w:link w:val="BalloonText"/>
    <w:rsid w:val="00EC4481"/>
    <w:rPr>
      <w:rFonts w:ascii="Tahoma" w:hAnsi="Tahoma" w:cs="Tahoma"/>
      <w:sz w:val="16"/>
      <w:szCs w:val="16"/>
    </w:rPr>
  </w:style>
  <w:style w:type="paragraph" w:styleId="ListParagraph">
    <w:name w:val="List Paragraph"/>
    <w:basedOn w:val="Normal"/>
    <w:uiPriority w:val="34"/>
    <w:qFormat/>
    <w:rsid w:val="00F403CA"/>
    <w:pPr>
      <w:ind w:left="720"/>
    </w:pPr>
    <w:rPr>
      <w:rFonts w:ascii="Calibri" w:eastAsiaTheme="minorHAnsi" w:hAnsi="Calibri" w:cs="Calibri"/>
      <w:sz w:val="22"/>
      <w:szCs w:val="22"/>
    </w:rPr>
  </w:style>
  <w:style w:type="character" w:styleId="Strong">
    <w:name w:val="Strong"/>
    <w:basedOn w:val="DefaultParagraphFont"/>
    <w:uiPriority w:val="22"/>
    <w:qFormat/>
    <w:rsid w:val="00F403CA"/>
    <w:rPr>
      <w:b/>
      <w:bCs/>
    </w:rPr>
  </w:style>
  <w:style w:type="character" w:styleId="Emphasis">
    <w:name w:val="Emphasis"/>
    <w:basedOn w:val="DefaultParagraphFont"/>
    <w:uiPriority w:val="20"/>
    <w:qFormat/>
    <w:rsid w:val="00516E6A"/>
    <w:rPr>
      <w:i/>
      <w:iCs/>
    </w:rPr>
  </w:style>
  <w:style w:type="character" w:customStyle="1" w:styleId="FooterChar">
    <w:name w:val="Footer Char"/>
    <w:basedOn w:val="DefaultParagraphFont"/>
    <w:link w:val="Footer"/>
    <w:uiPriority w:val="99"/>
    <w:rsid w:val="00273972"/>
    <w:rPr>
      <w:sz w:val="24"/>
      <w:szCs w:val="24"/>
    </w:rPr>
  </w:style>
  <w:style w:type="paragraph" w:customStyle="1" w:styleId="Default">
    <w:name w:val="Default"/>
    <w:rsid w:val="00BE2E35"/>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143">
      <w:bodyDiv w:val="1"/>
      <w:marLeft w:val="0"/>
      <w:marRight w:val="0"/>
      <w:marTop w:val="0"/>
      <w:marBottom w:val="0"/>
      <w:divBdr>
        <w:top w:val="none" w:sz="0" w:space="0" w:color="auto"/>
        <w:left w:val="none" w:sz="0" w:space="0" w:color="auto"/>
        <w:bottom w:val="none" w:sz="0" w:space="0" w:color="auto"/>
        <w:right w:val="none" w:sz="0" w:space="0" w:color="auto"/>
      </w:divBdr>
    </w:div>
    <w:div w:id="8289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mdietz</dc:creator>
  <cp:lastModifiedBy>Smith, Tierra (DCJS)</cp:lastModifiedBy>
  <cp:revision>2</cp:revision>
  <cp:lastPrinted>2007-06-06T13:50:00Z</cp:lastPrinted>
  <dcterms:created xsi:type="dcterms:W3CDTF">2020-08-11T15:31:00Z</dcterms:created>
  <dcterms:modified xsi:type="dcterms:W3CDTF">2020-08-11T15:31:00Z</dcterms:modified>
</cp:coreProperties>
</file>